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95A" w:rsidRPr="000A695A" w:rsidP="000A695A">
      <w:pPr>
        <w:ind w:right="282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Дело №5-</w:t>
      </w:r>
      <w:r w:rsidR="00F50FF5">
        <w:rPr>
          <w:color w:val="000000"/>
          <w:sz w:val="28"/>
          <w:szCs w:val="20"/>
        </w:rPr>
        <w:t>578</w:t>
      </w:r>
      <w:r w:rsidR="00811EBB">
        <w:rPr>
          <w:color w:val="000000"/>
          <w:sz w:val="28"/>
          <w:szCs w:val="20"/>
        </w:rPr>
        <w:t>-2202/2025</w:t>
      </w:r>
    </w:p>
    <w:p w:rsidR="000A695A" w:rsidRPr="000A695A" w:rsidP="000A695A">
      <w:pPr>
        <w:ind w:right="282"/>
        <w:jc w:val="right"/>
        <w:rPr>
          <w:color w:val="000000"/>
          <w:sz w:val="28"/>
          <w:szCs w:val="20"/>
        </w:rPr>
      </w:pPr>
      <w:r w:rsidRPr="000A695A">
        <w:rPr>
          <w:color w:val="000000"/>
          <w:sz w:val="28"/>
          <w:szCs w:val="20"/>
        </w:rPr>
        <w:t>УИД</w:t>
      </w:r>
      <w:r w:rsidR="00811EBB">
        <w:rPr>
          <w:color w:val="000000"/>
          <w:sz w:val="28"/>
          <w:szCs w:val="20"/>
        </w:rPr>
        <w:t xml:space="preserve"> </w:t>
      </w:r>
      <w:r w:rsidRPr="00F50FF5" w:rsidR="00F50FF5">
        <w:rPr>
          <w:color w:val="000000"/>
          <w:sz w:val="28"/>
          <w:szCs w:val="20"/>
        </w:rPr>
        <w:t>86MS0053-01-2025-003223-45</w:t>
      </w:r>
    </w:p>
    <w:p w:rsidR="000A695A" w:rsidRPr="000A695A" w:rsidP="000A695A">
      <w:pPr>
        <w:ind w:right="282"/>
        <w:jc w:val="center"/>
        <w:rPr>
          <w:color w:val="000000"/>
          <w:sz w:val="28"/>
          <w:szCs w:val="20"/>
        </w:rPr>
      </w:pPr>
    </w:p>
    <w:p w:rsidR="000A695A" w:rsidRPr="000A695A" w:rsidP="000A695A">
      <w:pPr>
        <w:ind w:right="282"/>
        <w:jc w:val="center"/>
        <w:rPr>
          <w:color w:val="000000"/>
          <w:sz w:val="28"/>
          <w:szCs w:val="20"/>
        </w:rPr>
      </w:pPr>
      <w:r w:rsidRPr="000A695A">
        <w:rPr>
          <w:color w:val="000000"/>
          <w:sz w:val="28"/>
          <w:szCs w:val="20"/>
        </w:rPr>
        <w:t>ПОСТАНОВЛЕНИЕ</w:t>
      </w:r>
    </w:p>
    <w:p w:rsidR="000A695A" w:rsidRPr="000A695A" w:rsidP="000A695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A695A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0A695A" w:rsidRPr="000A695A" w:rsidP="000A695A">
      <w:pPr>
        <w:jc w:val="both"/>
        <w:rPr>
          <w:color w:val="000000"/>
          <w:sz w:val="28"/>
          <w:szCs w:val="28"/>
        </w:rPr>
      </w:pPr>
    </w:p>
    <w:p w:rsidR="000A695A" w:rsidRPr="000A695A" w:rsidP="000A695A">
      <w:pPr>
        <w:ind w:left="2" w:right="282" w:firstLine="708"/>
        <w:jc w:val="both"/>
        <w:rPr>
          <w:color w:val="000000"/>
          <w:sz w:val="28"/>
          <w:szCs w:val="28"/>
        </w:rPr>
      </w:pPr>
      <w:r w:rsidRPr="000A695A">
        <w:rPr>
          <w:color w:val="000000"/>
          <w:sz w:val="28"/>
          <w:szCs w:val="28"/>
        </w:rPr>
        <w:t xml:space="preserve"> </w:t>
      </w:r>
      <w:r w:rsidR="00F50FF5">
        <w:rPr>
          <w:color w:val="000000"/>
          <w:sz w:val="28"/>
          <w:szCs w:val="28"/>
        </w:rPr>
        <w:t>21 мая</w:t>
      </w:r>
      <w:r w:rsidR="00811EBB">
        <w:rPr>
          <w:color w:val="000000"/>
          <w:sz w:val="28"/>
          <w:szCs w:val="28"/>
        </w:rPr>
        <w:t xml:space="preserve"> 2025 </w:t>
      </w:r>
      <w:r w:rsidRPr="000A695A">
        <w:rPr>
          <w:color w:val="000000"/>
          <w:sz w:val="28"/>
          <w:szCs w:val="28"/>
        </w:rPr>
        <w:t xml:space="preserve">года                                     </w:t>
      </w:r>
      <w:r w:rsidR="00811EBB">
        <w:rPr>
          <w:color w:val="000000"/>
          <w:sz w:val="28"/>
          <w:szCs w:val="28"/>
        </w:rPr>
        <w:t xml:space="preserve">                              </w:t>
      </w:r>
      <w:r w:rsidR="00F50FF5">
        <w:rPr>
          <w:color w:val="000000"/>
          <w:sz w:val="28"/>
          <w:szCs w:val="28"/>
        </w:rPr>
        <w:t xml:space="preserve">       </w:t>
      </w:r>
      <w:r w:rsidRPr="000A695A">
        <w:rPr>
          <w:color w:val="000000"/>
          <w:sz w:val="28"/>
          <w:szCs w:val="28"/>
        </w:rPr>
        <w:t xml:space="preserve"> г.Нягань </w:t>
      </w:r>
    </w:p>
    <w:p w:rsidR="00FD55F1" w:rsidRPr="007950C1" w:rsidP="000A695A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0A695A">
        <w:rPr>
          <w:color w:val="000000"/>
          <w:sz w:val="28"/>
          <w:szCs w:val="28"/>
        </w:rPr>
        <w:t xml:space="preserve">           Мировой судья судебного участка №2 Няганского судебного района Ханты-Мансийского автономного округа-Югры Колосова Е.С</w:t>
      </w:r>
      <w:r w:rsidRPr="00FD55F1" w:rsidR="004B1B9D">
        <w:rPr>
          <w:color w:val="000000"/>
          <w:sz w:val="28"/>
          <w:szCs w:val="28"/>
        </w:rPr>
        <w:t>,</w:t>
      </w: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рассмотрев дело об административном правонарушении в отношении </w:t>
      </w:r>
      <w:r w:rsidR="00F50FF5">
        <w:rPr>
          <w:color w:val="000000"/>
          <w:sz w:val="28"/>
          <w:szCs w:val="28"/>
        </w:rPr>
        <w:t>Осадч</w:t>
      </w:r>
      <w:r w:rsidR="00636F0C">
        <w:rPr>
          <w:color w:val="000000"/>
          <w:sz w:val="28"/>
          <w:szCs w:val="28"/>
        </w:rPr>
        <w:t>ий</w:t>
      </w:r>
      <w:r w:rsidR="00F50FF5">
        <w:rPr>
          <w:color w:val="000000"/>
          <w:sz w:val="28"/>
          <w:szCs w:val="28"/>
        </w:rPr>
        <w:t xml:space="preserve"> Андрея Андреевича</w:t>
      </w:r>
      <w:r>
        <w:rPr>
          <w:color w:val="000000"/>
          <w:sz w:val="28"/>
          <w:szCs w:val="28"/>
        </w:rPr>
        <w:t xml:space="preserve">, </w:t>
      </w:r>
      <w:r w:rsidR="00C17277">
        <w:rPr>
          <w:color w:val="000000"/>
          <w:sz w:val="28"/>
          <w:szCs w:val="28"/>
        </w:rPr>
        <w:t>*</w:t>
      </w:r>
      <w:r w:rsidRPr="007950C1">
        <w:rPr>
          <w:color w:val="000000"/>
          <w:sz w:val="28"/>
          <w:szCs w:val="28"/>
        </w:rPr>
        <w:t xml:space="preserve"> года рождения, уроженца </w:t>
      </w:r>
      <w:r w:rsidR="00C17277">
        <w:rPr>
          <w:color w:val="000000"/>
          <w:sz w:val="28"/>
          <w:szCs w:val="28"/>
        </w:rPr>
        <w:t>*</w:t>
      </w:r>
      <w:r w:rsidR="000A695A">
        <w:rPr>
          <w:color w:val="000000"/>
          <w:sz w:val="28"/>
          <w:szCs w:val="28"/>
        </w:rPr>
        <w:t xml:space="preserve">, </w:t>
      </w:r>
      <w:r w:rsidRPr="007950C1">
        <w:rPr>
          <w:color w:val="000000"/>
          <w:sz w:val="28"/>
          <w:szCs w:val="28"/>
        </w:rPr>
        <w:t xml:space="preserve">гражданина Российской Федерации, </w:t>
      </w:r>
      <w:r w:rsidR="009C5086">
        <w:rPr>
          <w:color w:val="000000"/>
          <w:sz w:val="28"/>
          <w:szCs w:val="28"/>
        </w:rPr>
        <w:t xml:space="preserve">паспорт </w:t>
      </w:r>
      <w:r w:rsidR="00C172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 w:rsidR="000A695A">
        <w:rPr>
          <w:color w:val="000000"/>
          <w:sz w:val="28"/>
          <w:szCs w:val="28"/>
        </w:rPr>
        <w:t xml:space="preserve"> зарегистрированного</w:t>
      </w:r>
      <w:r w:rsidRPr="00D26B4C">
        <w:rPr>
          <w:color w:val="000000"/>
          <w:sz w:val="28"/>
          <w:szCs w:val="28"/>
        </w:rPr>
        <w:t xml:space="preserve"> </w:t>
      </w:r>
      <w:r w:rsidR="00F50FF5">
        <w:rPr>
          <w:color w:val="000000"/>
          <w:sz w:val="28"/>
          <w:szCs w:val="28"/>
        </w:rPr>
        <w:t xml:space="preserve">и </w:t>
      </w:r>
      <w:r w:rsidRPr="007950C1">
        <w:rPr>
          <w:color w:val="000000"/>
          <w:sz w:val="28"/>
          <w:szCs w:val="28"/>
        </w:rPr>
        <w:t xml:space="preserve">проживающего по адресу: ХМАО-Югра, </w:t>
      </w:r>
      <w:r w:rsidR="00C172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>о сов</w:t>
      </w:r>
      <w:r w:rsidRPr="007950C1">
        <w:rPr>
          <w:color w:val="000000"/>
          <w:sz w:val="28"/>
          <w:szCs w:val="28"/>
        </w:rPr>
        <w:t xml:space="preserve">ершении правонарушения, предусмотренного </w:t>
      </w:r>
      <w:r>
        <w:rPr>
          <w:color w:val="000000"/>
          <w:sz w:val="28"/>
          <w:szCs w:val="28"/>
        </w:rPr>
        <w:t>статьей 20.10</w:t>
      </w:r>
      <w:r w:rsidRPr="007950C1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</w:p>
    <w:p w:rsidR="00FD55F1" w:rsidP="00FD55F1">
      <w:pPr>
        <w:tabs>
          <w:tab w:val="left" w:pos="14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</w:t>
      </w:r>
      <w:r w:rsidRPr="007950C1" w:rsidR="004B1B9D">
        <w:rPr>
          <w:color w:val="000000"/>
          <w:sz w:val="28"/>
          <w:szCs w:val="28"/>
        </w:rPr>
        <w:t>Л:</w:t>
      </w:r>
    </w:p>
    <w:p w:rsidR="000A695A" w:rsidRPr="007950C1" w:rsidP="00FD55F1">
      <w:pPr>
        <w:tabs>
          <w:tab w:val="left" w:pos="142"/>
        </w:tabs>
        <w:jc w:val="center"/>
        <w:rPr>
          <w:color w:val="000000"/>
          <w:sz w:val="28"/>
          <w:szCs w:val="28"/>
        </w:rPr>
      </w:pPr>
    </w:p>
    <w:p w:rsidR="00FD55F1" w:rsidRPr="007950C1" w:rsidP="00FD55F1">
      <w:pPr>
        <w:tabs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          </w:t>
      </w:r>
      <w:r w:rsidR="00F50FF5">
        <w:rPr>
          <w:color w:val="000000"/>
          <w:sz w:val="28"/>
          <w:szCs w:val="28"/>
        </w:rPr>
        <w:t>17.03.2025 в 17:00</w:t>
      </w:r>
      <w:r w:rsidRPr="007950C1">
        <w:rPr>
          <w:color w:val="000000"/>
          <w:sz w:val="28"/>
          <w:szCs w:val="28"/>
        </w:rPr>
        <w:t xml:space="preserve"> </w:t>
      </w:r>
      <w:r w:rsidR="00F50FF5">
        <w:rPr>
          <w:color w:val="000000"/>
          <w:sz w:val="28"/>
          <w:szCs w:val="28"/>
        </w:rPr>
        <w:t>Осадчий А.А</w:t>
      </w:r>
      <w:r w:rsidR="00811EBB">
        <w:rPr>
          <w:color w:val="000000"/>
          <w:sz w:val="28"/>
          <w:szCs w:val="28"/>
        </w:rPr>
        <w:t>. незаконно хранил</w:t>
      </w:r>
      <w:r w:rsidRPr="000A695A" w:rsidR="000A695A">
        <w:t xml:space="preserve"> </w:t>
      </w:r>
      <w:r w:rsidRPr="000A695A" w:rsidR="000A695A">
        <w:rPr>
          <w:color w:val="000000"/>
          <w:sz w:val="28"/>
          <w:szCs w:val="28"/>
        </w:rPr>
        <w:t xml:space="preserve">по адресу: ХМАО-Югра, </w:t>
      </w:r>
      <w:r w:rsidR="00C17277">
        <w:rPr>
          <w:color w:val="000000"/>
          <w:sz w:val="28"/>
          <w:szCs w:val="28"/>
        </w:rPr>
        <w:t>*</w:t>
      </w:r>
      <w:r w:rsidR="009C5086">
        <w:rPr>
          <w:color w:val="000000"/>
          <w:sz w:val="28"/>
          <w:szCs w:val="28"/>
        </w:rPr>
        <w:t>,</w:t>
      </w:r>
      <w:r w:rsidRPr="00D469B4" w:rsidR="00D469B4">
        <w:rPr>
          <w:color w:val="000000"/>
          <w:sz w:val="28"/>
          <w:szCs w:val="28"/>
        </w:rPr>
        <w:t xml:space="preserve"> </w:t>
      </w:r>
      <w:r w:rsidR="00F50FF5">
        <w:rPr>
          <w:color w:val="000000"/>
          <w:sz w:val="28"/>
          <w:szCs w:val="28"/>
        </w:rPr>
        <w:t>патроны</w:t>
      </w:r>
      <w:r w:rsidR="00811EBB">
        <w:rPr>
          <w:color w:val="000000"/>
          <w:sz w:val="28"/>
          <w:szCs w:val="28"/>
        </w:rPr>
        <w:t xml:space="preserve"> от гладкоствольного оружия </w:t>
      </w:r>
      <w:r w:rsidR="00C17277">
        <w:rPr>
          <w:color w:val="000000"/>
          <w:sz w:val="28"/>
          <w:szCs w:val="28"/>
        </w:rPr>
        <w:t>*</w:t>
      </w:r>
      <w:r w:rsidR="00F50FF5">
        <w:rPr>
          <w:color w:val="000000"/>
          <w:sz w:val="28"/>
          <w:szCs w:val="28"/>
        </w:rPr>
        <w:t>,</w:t>
      </w:r>
      <w:r w:rsidR="000A695A">
        <w:rPr>
          <w:color w:val="000000"/>
          <w:sz w:val="28"/>
          <w:szCs w:val="28"/>
        </w:rPr>
        <w:t xml:space="preserve"> не имея разрешения на ношение и хранение оружия</w:t>
      </w:r>
      <w:r>
        <w:rPr>
          <w:color w:val="000000"/>
          <w:sz w:val="28"/>
          <w:szCs w:val="28"/>
        </w:rPr>
        <w:t>, в нарушение статей</w:t>
      </w:r>
      <w:r w:rsidRPr="00D26B4C">
        <w:rPr>
          <w:color w:val="000000"/>
          <w:sz w:val="28"/>
          <w:szCs w:val="28"/>
        </w:rPr>
        <w:t xml:space="preserve"> 13,</w:t>
      </w:r>
      <w:r>
        <w:rPr>
          <w:color w:val="000000"/>
          <w:sz w:val="28"/>
          <w:szCs w:val="28"/>
        </w:rPr>
        <w:t xml:space="preserve"> </w:t>
      </w:r>
      <w:r w:rsidRPr="00D26B4C">
        <w:rPr>
          <w:color w:val="000000"/>
          <w:sz w:val="28"/>
          <w:szCs w:val="28"/>
        </w:rPr>
        <w:t>22 Ф</w:t>
      </w:r>
      <w:r w:rsidR="009C5086">
        <w:rPr>
          <w:color w:val="000000"/>
          <w:sz w:val="28"/>
          <w:szCs w:val="28"/>
        </w:rPr>
        <w:t>едерального закона</w:t>
      </w:r>
      <w:r w:rsidRPr="00D26B4C">
        <w:rPr>
          <w:color w:val="000000"/>
          <w:sz w:val="28"/>
          <w:szCs w:val="28"/>
        </w:rPr>
        <w:t xml:space="preserve"> Р</w:t>
      </w:r>
      <w:r w:rsidR="009C5086">
        <w:rPr>
          <w:color w:val="000000"/>
          <w:sz w:val="28"/>
          <w:szCs w:val="28"/>
        </w:rPr>
        <w:t xml:space="preserve">оссийской </w:t>
      </w:r>
      <w:r w:rsidRPr="00D26B4C">
        <w:rPr>
          <w:color w:val="000000"/>
          <w:sz w:val="28"/>
          <w:szCs w:val="28"/>
        </w:rPr>
        <w:t>Ф</w:t>
      </w:r>
      <w:r w:rsidR="009C5086">
        <w:rPr>
          <w:color w:val="000000"/>
          <w:sz w:val="28"/>
          <w:szCs w:val="28"/>
        </w:rPr>
        <w:t>едерации</w:t>
      </w:r>
      <w:r w:rsidRPr="00D26B4C">
        <w:rPr>
          <w:color w:val="000000"/>
          <w:sz w:val="28"/>
          <w:szCs w:val="28"/>
        </w:rPr>
        <w:t xml:space="preserve"> от 13</w:t>
      </w:r>
      <w:r w:rsidR="009C5086">
        <w:rPr>
          <w:color w:val="000000"/>
          <w:sz w:val="28"/>
          <w:szCs w:val="28"/>
        </w:rPr>
        <w:t xml:space="preserve"> декабря </w:t>
      </w:r>
      <w:r w:rsidRPr="00D26B4C">
        <w:rPr>
          <w:color w:val="000000"/>
          <w:sz w:val="28"/>
          <w:szCs w:val="28"/>
        </w:rPr>
        <w:t>1996 года</w:t>
      </w:r>
      <w:r>
        <w:rPr>
          <w:color w:val="000000"/>
          <w:sz w:val="28"/>
          <w:szCs w:val="28"/>
        </w:rPr>
        <w:t xml:space="preserve"> №150-ФЗ «Об оружии», а также пункта</w:t>
      </w:r>
      <w:r w:rsidRPr="00D26B4C">
        <w:rPr>
          <w:color w:val="000000"/>
          <w:sz w:val="28"/>
          <w:szCs w:val="28"/>
        </w:rPr>
        <w:t xml:space="preserve"> </w:t>
      </w:r>
      <w:r w:rsidRPr="00D26B4C">
        <w:rPr>
          <w:color w:val="000000"/>
          <w:sz w:val="28"/>
          <w:szCs w:val="28"/>
        </w:rPr>
        <w:t>54 Правил оборота гражданского и служебного оружия и патронов к нему на территории Р</w:t>
      </w:r>
      <w:r w:rsidR="009C5086">
        <w:rPr>
          <w:color w:val="000000"/>
          <w:sz w:val="28"/>
          <w:szCs w:val="28"/>
        </w:rPr>
        <w:t xml:space="preserve">оссийской </w:t>
      </w:r>
      <w:r w:rsidRPr="00D26B4C">
        <w:rPr>
          <w:color w:val="000000"/>
          <w:sz w:val="28"/>
          <w:szCs w:val="28"/>
        </w:rPr>
        <w:t>Ф</w:t>
      </w:r>
      <w:r w:rsidR="009C5086">
        <w:rPr>
          <w:color w:val="000000"/>
          <w:sz w:val="28"/>
          <w:szCs w:val="28"/>
        </w:rPr>
        <w:t>едерации</w:t>
      </w:r>
      <w:r w:rsidRPr="00D26B4C">
        <w:rPr>
          <w:color w:val="000000"/>
          <w:sz w:val="28"/>
          <w:szCs w:val="28"/>
        </w:rPr>
        <w:t xml:space="preserve"> от 21</w:t>
      </w:r>
      <w:r w:rsidR="009C5086">
        <w:rPr>
          <w:color w:val="000000"/>
          <w:sz w:val="28"/>
          <w:szCs w:val="28"/>
        </w:rPr>
        <w:t xml:space="preserve"> июля </w:t>
      </w:r>
      <w:r w:rsidRPr="00D26B4C">
        <w:rPr>
          <w:color w:val="000000"/>
          <w:sz w:val="28"/>
          <w:szCs w:val="28"/>
        </w:rPr>
        <w:t>1998 года №814 «О мерах по регулированию оборота гражданского и служебного оружия и па</w:t>
      </w:r>
      <w:r>
        <w:rPr>
          <w:color w:val="000000"/>
          <w:sz w:val="28"/>
          <w:szCs w:val="28"/>
        </w:rPr>
        <w:t>тронов к нему на территории Р</w:t>
      </w:r>
      <w:r w:rsidR="009C5086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="009C5086">
        <w:rPr>
          <w:color w:val="000000"/>
          <w:sz w:val="28"/>
          <w:szCs w:val="28"/>
        </w:rPr>
        <w:t>едерации</w:t>
      </w:r>
      <w:r>
        <w:rPr>
          <w:color w:val="000000"/>
          <w:sz w:val="28"/>
          <w:szCs w:val="28"/>
        </w:rPr>
        <w:t>», п</w:t>
      </w:r>
      <w:r w:rsidRPr="007950C1">
        <w:rPr>
          <w:color w:val="000000"/>
          <w:sz w:val="28"/>
          <w:szCs w:val="28"/>
        </w:rPr>
        <w:t xml:space="preserve">ри </w:t>
      </w:r>
      <w:r w:rsidRPr="007950C1">
        <w:rPr>
          <w:color w:val="000000"/>
          <w:sz w:val="28"/>
          <w:szCs w:val="28"/>
        </w:rPr>
        <w:t>этом в его действиях не содержатся признаки уголовного наказуемого деяния.</w:t>
      </w:r>
    </w:p>
    <w:p w:rsidR="000A695A" w:rsidRPr="009B7799" w:rsidP="000A695A">
      <w:pPr>
        <w:pStyle w:val="BodyTextIndent2"/>
        <w:spacing w:after="0" w:line="240" w:lineRule="auto"/>
        <w:ind w:left="0" w:firstLine="708"/>
        <w:jc w:val="both"/>
        <w:rPr>
          <w:color w:val="000000"/>
          <w:sz w:val="28"/>
          <w:szCs w:val="28"/>
          <w:lang w:val="ru-RU"/>
        </w:rPr>
      </w:pPr>
      <w:r w:rsidRPr="007950C1">
        <w:rPr>
          <w:color w:val="000000"/>
          <w:sz w:val="28"/>
          <w:szCs w:val="28"/>
        </w:rPr>
        <w:t xml:space="preserve">При рассмотрении дела об административном правонарушении </w:t>
      </w:r>
      <w:r w:rsidR="00F50FF5">
        <w:rPr>
          <w:color w:val="000000"/>
          <w:sz w:val="28"/>
          <w:szCs w:val="28"/>
        </w:rPr>
        <w:t>Осадчий А.А</w:t>
      </w:r>
      <w:r w:rsidRPr="007950C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с протоколом согласился, </w:t>
      </w:r>
      <w:r w:rsidR="009B7799">
        <w:rPr>
          <w:color w:val="000000"/>
          <w:sz w:val="28"/>
          <w:szCs w:val="28"/>
          <w:lang w:val="ru-RU"/>
        </w:rPr>
        <w:t>пояснил, что</w:t>
      </w:r>
      <w:r w:rsidR="00636F0C">
        <w:rPr>
          <w:color w:val="000000"/>
          <w:sz w:val="28"/>
          <w:szCs w:val="28"/>
          <w:lang w:val="ru-RU"/>
        </w:rPr>
        <w:t xml:space="preserve"> был владельцем охотничьего оружия, примерно 15-17 декабря 2024 года оружие сдал, с учета был снят, однако патроны в количестве 31 шт. остались у него в сейфе, предложил соседу купить патроны и сейф, но тот не забрал, так как в его квартире был ремонт. Вину признал полностью.</w:t>
      </w:r>
    </w:p>
    <w:p w:rsidR="00FD55F1" w:rsidP="00FD55F1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7950C1">
        <w:rPr>
          <w:color w:val="000000"/>
          <w:sz w:val="28"/>
          <w:szCs w:val="28"/>
        </w:rPr>
        <w:t xml:space="preserve">аслушав </w:t>
      </w:r>
      <w:r w:rsidR="00F50FF5">
        <w:rPr>
          <w:color w:val="000000"/>
          <w:sz w:val="28"/>
          <w:szCs w:val="28"/>
        </w:rPr>
        <w:t>Осадч</w:t>
      </w:r>
      <w:r w:rsidR="00636F0C">
        <w:rPr>
          <w:color w:val="000000"/>
          <w:sz w:val="28"/>
          <w:szCs w:val="28"/>
        </w:rPr>
        <w:t>ий</w:t>
      </w:r>
      <w:r w:rsidR="00F50FF5">
        <w:rPr>
          <w:color w:val="000000"/>
          <w:sz w:val="28"/>
          <w:szCs w:val="28"/>
        </w:rPr>
        <w:t xml:space="preserve"> А.А</w:t>
      </w:r>
      <w:r w:rsidRPr="007950C1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и</w:t>
      </w:r>
      <w:r w:rsidRPr="007950C1" w:rsidR="004B1B9D">
        <w:rPr>
          <w:color w:val="000000"/>
          <w:sz w:val="28"/>
          <w:szCs w:val="28"/>
        </w:rPr>
        <w:t>сследовав материалы дела, мировой судья находит его вину в совершении административного правонару</w:t>
      </w:r>
      <w:r w:rsidR="004B1B9D">
        <w:rPr>
          <w:color w:val="000000"/>
          <w:sz w:val="28"/>
          <w:szCs w:val="28"/>
        </w:rPr>
        <w:t>шения, предусмотренного статьей</w:t>
      </w:r>
      <w:r w:rsidRPr="007950C1" w:rsidR="004B1B9D">
        <w:rPr>
          <w:color w:val="000000"/>
          <w:sz w:val="28"/>
          <w:szCs w:val="28"/>
        </w:rPr>
        <w:t xml:space="preserve"> </w:t>
      </w:r>
      <w:r w:rsidR="004B1B9D">
        <w:rPr>
          <w:color w:val="000000"/>
          <w:sz w:val="28"/>
          <w:szCs w:val="28"/>
        </w:rPr>
        <w:t>20.10</w:t>
      </w:r>
      <w:r w:rsidRPr="007950C1" w:rsidR="004B1B9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установленной.</w:t>
      </w:r>
    </w:p>
    <w:p w:rsidR="00FD55F1" w:rsidRPr="006A2D23" w:rsidP="00FD55F1">
      <w:pPr>
        <w:pStyle w:val="NoSpacing"/>
        <w:ind w:firstLine="708"/>
        <w:jc w:val="both"/>
        <w:rPr>
          <w:sz w:val="28"/>
          <w:szCs w:val="28"/>
        </w:rPr>
      </w:pPr>
      <w:r w:rsidRPr="00FD55F1">
        <w:rPr>
          <w:sz w:val="28"/>
          <w:szCs w:val="28"/>
        </w:rPr>
        <w:t xml:space="preserve">В силу </w:t>
      </w:r>
      <w:hyperlink r:id="rId4" w:anchor="/document/10128024/entry/2201" w:history="1">
        <w:r w:rsidRPr="00FD55F1">
          <w:rPr>
            <w:rStyle w:val="Hyperlink"/>
            <w:color w:val="auto"/>
            <w:sz w:val="28"/>
            <w:szCs w:val="28"/>
            <w:u w:val="none"/>
          </w:rPr>
          <w:t>части 1 статьи 22</w:t>
        </w:r>
      </w:hyperlink>
      <w:r w:rsidRPr="00FD55F1">
        <w:rPr>
          <w:sz w:val="28"/>
          <w:szCs w:val="28"/>
        </w:rPr>
        <w:t xml:space="preserve"> Федерального закона от </w:t>
      </w:r>
      <w:r w:rsidR="00636F0C">
        <w:rPr>
          <w:sz w:val="28"/>
          <w:szCs w:val="28"/>
        </w:rPr>
        <w:t>13.12.1996</w:t>
      </w:r>
      <w:r w:rsidRPr="00FD55F1">
        <w:rPr>
          <w:sz w:val="28"/>
          <w:szCs w:val="28"/>
        </w:rPr>
        <w:t xml:space="preserve"> </w:t>
      </w:r>
      <w:r w:rsidR="009C5086">
        <w:rPr>
          <w:sz w:val="28"/>
          <w:szCs w:val="28"/>
        </w:rPr>
        <w:t>№</w:t>
      </w:r>
      <w:r w:rsidRPr="00FD55F1">
        <w:rPr>
          <w:sz w:val="28"/>
          <w:szCs w:val="28"/>
        </w:rPr>
        <w:t xml:space="preserve"> 150-ФЗ "Об оружии" хранение гражданского </w:t>
      </w:r>
      <w:r w:rsidRPr="006A2D23">
        <w:rPr>
          <w:sz w:val="28"/>
          <w:szCs w:val="28"/>
        </w:rPr>
        <w:t xml:space="preserve">и служебного оружия и патронов к нему осуществляется юридическими </w:t>
      </w:r>
      <w:r w:rsidRPr="006A2D23">
        <w:rPr>
          <w:sz w:val="28"/>
          <w:szCs w:val="28"/>
        </w:rPr>
        <w:t>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FD55F1" w:rsidRPr="00FD55F1" w:rsidP="00FD55F1">
      <w:pPr>
        <w:pStyle w:val="NoSpacing"/>
        <w:ind w:firstLine="708"/>
        <w:jc w:val="both"/>
        <w:rPr>
          <w:sz w:val="28"/>
          <w:szCs w:val="28"/>
        </w:rPr>
      </w:pPr>
      <w:hyperlink r:id="rId4" w:anchor="/document/12112448/entry/340" w:history="1">
        <w:r w:rsidRPr="00FD55F1" w:rsidR="004B1B9D">
          <w:rPr>
            <w:rStyle w:val="Hyperlink"/>
            <w:color w:val="auto"/>
            <w:sz w:val="28"/>
            <w:szCs w:val="28"/>
            <w:u w:val="none"/>
          </w:rPr>
          <w:t>Пунктом 54</w:t>
        </w:r>
      </w:hyperlink>
      <w:r w:rsidRPr="00FD55F1" w:rsidR="004B1B9D">
        <w:rPr>
          <w:sz w:val="28"/>
          <w:szCs w:val="28"/>
        </w:rPr>
        <w:t xml:space="preserve"> Правил оборота гражданского и служебного оружия и патронов к нему на территории Российской Федерации, утвержденных </w:t>
      </w:r>
      <w:hyperlink r:id="rId4" w:anchor="/document/12112448/entry/0" w:history="1">
        <w:r w:rsidRPr="00FD55F1" w:rsidR="004B1B9D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D55F1" w:rsidR="004B1B9D">
        <w:rPr>
          <w:sz w:val="28"/>
          <w:szCs w:val="28"/>
        </w:rPr>
        <w:t xml:space="preserve"> Правительства Российской Федерации от 21 июля 1998 года </w:t>
      </w:r>
      <w:r w:rsidR="009C5086">
        <w:rPr>
          <w:sz w:val="28"/>
          <w:szCs w:val="28"/>
        </w:rPr>
        <w:t>№</w:t>
      </w:r>
      <w:r w:rsidRPr="00FD55F1" w:rsidR="004B1B9D">
        <w:rPr>
          <w:sz w:val="28"/>
          <w:szCs w:val="28"/>
        </w:rPr>
        <w:t xml:space="preserve"> 814, предусмотрено, что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FD55F1" w:rsidP="00FD55F1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FD55F1">
        <w:rPr>
          <w:sz w:val="28"/>
          <w:szCs w:val="28"/>
        </w:rPr>
        <w:t xml:space="preserve">В силу </w:t>
      </w:r>
      <w:hyperlink r:id="rId4" w:anchor="/document/10128024/entry/13" w:history="1">
        <w:r w:rsidRPr="00FD55F1">
          <w:rPr>
            <w:rStyle w:val="Hyperlink"/>
            <w:color w:val="auto"/>
            <w:sz w:val="28"/>
            <w:szCs w:val="28"/>
            <w:u w:val="none"/>
          </w:rPr>
          <w:t>статьи 13</w:t>
        </w:r>
      </w:hyperlink>
      <w:r w:rsidRPr="00FD55F1">
        <w:rPr>
          <w:sz w:val="28"/>
          <w:szCs w:val="28"/>
        </w:rPr>
        <w:t xml:space="preserve"> Федерального зак</w:t>
      </w:r>
      <w:r w:rsidRPr="006A2D23">
        <w:rPr>
          <w:color w:val="000000"/>
          <w:sz w:val="28"/>
          <w:szCs w:val="28"/>
        </w:rPr>
        <w:t xml:space="preserve">она </w:t>
      </w:r>
      <w:r w:rsidRPr="006A2D23">
        <w:rPr>
          <w:color w:val="000000"/>
          <w:sz w:val="28"/>
          <w:szCs w:val="28"/>
        </w:rPr>
        <w:t xml:space="preserve">от </w:t>
      </w:r>
      <w:r w:rsidR="00636F0C">
        <w:rPr>
          <w:color w:val="000000"/>
          <w:sz w:val="28"/>
          <w:szCs w:val="28"/>
        </w:rPr>
        <w:t>13.12.1996</w:t>
      </w:r>
      <w:r w:rsidRPr="006A2D23">
        <w:rPr>
          <w:color w:val="000000"/>
          <w:sz w:val="28"/>
          <w:szCs w:val="28"/>
        </w:rPr>
        <w:t xml:space="preserve"> </w:t>
      </w:r>
      <w:r w:rsidR="009C5086">
        <w:rPr>
          <w:color w:val="000000"/>
          <w:sz w:val="28"/>
          <w:szCs w:val="28"/>
        </w:rPr>
        <w:t>№</w:t>
      </w:r>
      <w:r w:rsidRPr="006A2D23">
        <w:rPr>
          <w:color w:val="000000"/>
          <w:sz w:val="28"/>
          <w:szCs w:val="28"/>
        </w:rPr>
        <w:t xml:space="preserve"> 150-ФЗ "Об оружии" гражданину Российской Федерации федеральным органом исполнительной власти, уполномоченным в сфере оборота оружия, или его территориальным органом по месту жительства при регистрации огнестрельного гладкоствольного длиннос</w:t>
      </w:r>
      <w:r w:rsidRPr="006A2D23">
        <w:rPr>
          <w:color w:val="000000"/>
          <w:sz w:val="28"/>
          <w:szCs w:val="28"/>
        </w:rPr>
        <w:t>твольного оружия самообороны выдается разрешение на его хранение сроком на пять лет, при регистрации охотничьего огнестрельного длинноствольного оружия, спортивного огнестрельного длинноствольного оружия, пневматического оружия или огнестрельного оружия ог</w:t>
      </w:r>
      <w:r w:rsidRPr="006A2D23">
        <w:rPr>
          <w:color w:val="000000"/>
          <w:sz w:val="28"/>
          <w:szCs w:val="28"/>
        </w:rPr>
        <w:t xml:space="preserve">раниченного поражения - разрешение на его хранение и ношение сроком на пять лет на основании документа, подтверждающего законность приобретения соответствующего оружия, при регистрации спортивного огнестрельного короткоствольного оружия с нарезным стволом </w:t>
      </w:r>
      <w:r w:rsidRPr="006A2D23">
        <w:rPr>
          <w:color w:val="000000"/>
          <w:sz w:val="28"/>
          <w:szCs w:val="28"/>
        </w:rPr>
        <w:t>- разрешение на его хранение и использование на стрелковом объекте сроком на пять лет без права ношения, при регистрации оружия, приобретенного в целях коллекционирования, - разрешение на его хранение, которое выдается бессрочно.</w:t>
      </w:r>
    </w:p>
    <w:p w:rsidR="00FD55F1" w:rsidRPr="007950C1" w:rsidP="00FD55F1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было установлено при р</w:t>
      </w:r>
      <w:r>
        <w:rPr>
          <w:color w:val="000000"/>
          <w:sz w:val="28"/>
          <w:szCs w:val="28"/>
        </w:rPr>
        <w:t xml:space="preserve">ассмотрении дела об административном правонарушении, вышеуказанные требования </w:t>
      </w:r>
      <w:r w:rsidR="00F50FF5">
        <w:rPr>
          <w:color w:val="000000"/>
          <w:sz w:val="28"/>
          <w:szCs w:val="28"/>
        </w:rPr>
        <w:t>Осадчи</w:t>
      </w:r>
      <w:r w:rsidR="00636F0C">
        <w:rPr>
          <w:color w:val="000000"/>
          <w:sz w:val="28"/>
          <w:szCs w:val="28"/>
        </w:rPr>
        <w:t>й</w:t>
      </w:r>
      <w:r w:rsidR="00F50FF5">
        <w:rPr>
          <w:color w:val="000000"/>
          <w:sz w:val="28"/>
          <w:szCs w:val="28"/>
        </w:rPr>
        <w:t xml:space="preserve"> А.А</w:t>
      </w:r>
      <w:r>
        <w:rPr>
          <w:color w:val="000000"/>
          <w:sz w:val="28"/>
          <w:szCs w:val="28"/>
        </w:rPr>
        <w:t>. были нарушены.</w:t>
      </w: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Вина </w:t>
      </w:r>
      <w:r w:rsidR="00F50FF5">
        <w:rPr>
          <w:color w:val="000000"/>
          <w:sz w:val="28"/>
          <w:szCs w:val="28"/>
        </w:rPr>
        <w:t>Осадч</w:t>
      </w:r>
      <w:r w:rsidR="00636F0C">
        <w:rPr>
          <w:color w:val="000000"/>
          <w:sz w:val="28"/>
          <w:szCs w:val="28"/>
        </w:rPr>
        <w:t>ий</w:t>
      </w:r>
      <w:r w:rsidR="00F50FF5">
        <w:rPr>
          <w:color w:val="000000"/>
          <w:sz w:val="28"/>
          <w:szCs w:val="28"/>
        </w:rPr>
        <w:t xml:space="preserve"> А.А</w:t>
      </w:r>
      <w:r>
        <w:rPr>
          <w:color w:val="000000"/>
          <w:sz w:val="28"/>
          <w:szCs w:val="28"/>
        </w:rPr>
        <w:t>.</w:t>
      </w:r>
      <w:r w:rsidRPr="007950C1">
        <w:rPr>
          <w:color w:val="000000"/>
          <w:sz w:val="28"/>
          <w:szCs w:val="28"/>
        </w:rPr>
        <w:t xml:space="preserve"> в совершении правонарушения, предусмотренного </w:t>
      </w:r>
      <w:r>
        <w:rPr>
          <w:color w:val="000000"/>
          <w:sz w:val="28"/>
          <w:szCs w:val="28"/>
        </w:rPr>
        <w:t>статьей</w:t>
      </w:r>
      <w:r w:rsidRPr="00795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20.10</w:t>
      </w:r>
      <w:r w:rsidRPr="007950C1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подтверждается материалами дела, а именно: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>- протоколом об административном право</w:t>
      </w:r>
      <w:r>
        <w:rPr>
          <w:color w:val="000000"/>
          <w:sz w:val="28"/>
          <w:szCs w:val="28"/>
        </w:rPr>
        <w:t>нарушении 86 №</w:t>
      </w:r>
      <w:r w:rsidR="00F50FF5">
        <w:rPr>
          <w:color w:val="000000"/>
          <w:sz w:val="28"/>
          <w:szCs w:val="28"/>
        </w:rPr>
        <w:t>310266/1231</w:t>
      </w:r>
      <w:r w:rsidRPr="007950C1">
        <w:rPr>
          <w:color w:val="000000"/>
          <w:sz w:val="28"/>
          <w:szCs w:val="28"/>
        </w:rPr>
        <w:t xml:space="preserve"> от </w:t>
      </w:r>
      <w:r w:rsidR="00F50FF5">
        <w:rPr>
          <w:color w:val="000000"/>
          <w:sz w:val="28"/>
          <w:szCs w:val="28"/>
        </w:rPr>
        <w:t>20.03</w:t>
      </w:r>
      <w:r w:rsidR="00811EBB">
        <w:rPr>
          <w:color w:val="000000"/>
          <w:sz w:val="28"/>
          <w:szCs w:val="28"/>
        </w:rPr>
        <w:t>.2025</w:t>
      </w:r>
      <w:r w:rsidRPr="007950C1">
        <w:rPr>
          <w:color w:val="000000"/>
          <w:sz w:val="28"/>
          <w:szCs w:val="28"/>
        </w:rPr>
        <w:t xml:space="preserve">, в котором указаны время, место и обстоятельства совершенного </w:t>
      </w:r>
      <w:r w:rsidR="00F50FF5">
        <w:rPr>
          <w:color w:val="000000"/>
          <w:sz w:val="28"/>
          <w:szCs w:val="28"/>
        </w:rPr>
        <w:t>Осадчи</w:t>
      </w:r>
      <w:r w:rsidR="00636F0C">
        <w:rPr>
          <w:color w:val="000000"/>
          <w:sz w:val="28"/>
          <w:szCs w:val="28"/>
        </w:rPr>
        <w:t>й</w:t>
      </w:r>
      <w:r w:rsidR="00F50FF5">
        <w:rPr>
          <w:color w:val="000000"/>
          <w:sz w:val="28"/>
          <w:szCs w:val="28"/>
        </w:rPr>
        <w:t xml:space="preserve"> А.А</w:t>
      </w:r>
      <w:r w:rsidRPr="007950C1">
        <w:rPr>
          <w:color w:val="000000"/>
          <w:sz w:val="28"/>
          <w:szCs w:val="28"/>
        </w:rPr>
        <w:t>.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</w:t>
      </w:r>
      <w:r w:rsidRPr="007950C1">
        <w:rPr>
          <w:color w:val="000000"/>
          <w:sz w:val="28"/>
          <w:szCs w:val="28"/>
        </w:rPr>
        <w:t xml:space="preserve">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Федерации, </w:t>
      </w:r>
      <w:r w:rsidR="00F50FF5">
        <w:rPr>
          <w:color w:val="000000"/>
          <w:sz w:val="28"/>
          <w:szCs w:val="28"/>
        </w:rPr>
        <w:t>Осадч</w:t>
      </w:r>
      <w:r w:rsidR="00636F0C">
        <w:rPr>
          <w:color w:val="000000"/>
          <w:sz w:val="28"/>
          <w:szCs w:val="28"/>
        </w:rPr>
        <w:t>ий</w:t>
      </w:r>
      <w:r w:rsidR="00F50FF5">
        <w:rPr>
          <w:color w:val="000000"/>
          <w:sz w:val="28"/>
          <w:szCs w:val="28"/>
        </w:rPr>
        <w:t xml:space="preserve"> А.А</w:t>
      </w:r>
      <w:r w:rsidRPr="007950C1">
        <w:rPr>
          <w:color w:val="000000"/>
          <w:sz w:val="28"/>
          <w:szCs w:val="28"/>
        </w:rPr>
        <w:t>. разъяснены, копия протокола ему вручена, что подтверждается подписью правонаруши</w:t>
      </w:r>
      <w:r w:rsidRPr="007950C1">
        <w:rPr>
          <w:color w:val="000000"/>
          <w:sz w:val="28"/>
          <w:szCs w:val="28"/>
        </w:rPr>
        <w:t>теля в соответствующих графах протокола;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рапортом</w:t>
      </w:r>
      <w:r w:rsidRPr="007950C1">
        <w:rPr>
          <w:color w:val="000000"/>
          <w:sz w:val="28"/>
          <w:szCs w:val="28"/>
        </w:rPr>
        <w:t xml:space="preserve"> </w:t>
      </w:r>
      <w:r w:rsidR="000A695A">
        <w:rPr>
          <w:color w:val="000000"/>
          <w:sz w:val="28"/>
          <w:szCs w:val="28"/>
        </w:rPr>
        <w:t>ст. УУП ОУУП и ПДН</w:t>
      </w:r>
      <w:r w:rsidR="00D46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ОМВД г. Нягани </w:t>
      </w:r>
      <w:r w:rsidR="000A695A">
        <w:rPr>
          <w:color w:val="000000"/>
          <w:sz w:val="28"/>
          <w:szCs w:val="28"/>
        </w:rPr>
        <w:t>Новаковского П.Г</w:t>
      </w:r>
      <w:r w:rsidR="00D469B4">
        <w:rPr>
          <w:color w:val="000000"/>
          <w:sz w:val="28"/>
          <w:szCs w:val="28"/>
        </w:rPr>
        <w:t xml:space="preserve">. от </w:t>
      </w:r>
      <w:r w:rsidR="00F50FF5">
        <w:rPr>
          <w:color w:val="000000"/>
          <w:sz w:val="28"/>
          <w:szCs w:val="28"/>
        </w:rPr>
        <w:t>20.03</w:t>
      </w:r>
      <w:r w:rsidR="00811EBB">
        <w:rPr>
          <w:color w:val="000000"/>
          <w:sz w:val="28"/>
          <w:szCs w:val="28"/>
        </w:rPr>
        <w:t>.2025</w:t>
      </w:r>
      <w:r>
        <w:rPr>
          <w:color w:val="000000"/>
          <w:sz w:val="28"/>
          <w:szCs w:val="28"/>
        </w:rPr>
        <w:t xml:space="preserve"> о выявлении факта незаконного хранения </w:t>
      </w:r>
      <w:r w:rsidR="00F50FF5">
        <w:rPr>
          <w:color w:val="000000"/>
          <w:sz w:val="28"/>
          <w:szCs w:val="28"/>
        </w:rPr>
        <w:t>Осадчи</w:t>
      </w:r>
      <w:r w:rsidR="00636F0C">
        <w:rPr>
          <w:color w:val="000000"/>
          <w:sz w:val="28"/>
          <w:szCs w:val="28"/>
        </w:rPr>
        <w:t>й</w:t>
      </w:r>
      <w:r w:rsidR="00F50FF5">
        <w:rPr>
          <w:color w:val="000000"/>
          <w:sz w:val="28"/>
          <w:szCs w:val="28"/>
        </w:rPr>
        <w:t xml:space="preserve"> А.А</w:t>
      </w:r>
      <w:r>
        <w:rPr>
          <w:color w:val="000000"/>
          <w:sz w:val="28"/>
          <w:szCs w:val="28"/>
        </w:rPr>
        <w:t xml:space="preserve">. </w:t>
      </w:r>
      <w:r w:rsidR="00C17277">
        <w:rPr>
          <w:color w:val="000000"/>
          <w:sz w:val="28"/>
          <w:szCs w:val="28"/>
        </w:rPr>
        <w:t>*</w:t>
      </w:r>
      <w:r w:rsidR="00811E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месту его проживания;  </w:t>
      </w:r>
    </w:p>
    <w:p w:rsidR="00F50FF5" w:rsidRPr="00F50FF5" w:rsidP="00F50FF5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F50FF5">
        <w:rPr>
          <w:color w:val="000000"/>
          <w:sz w:val="28"/>
          <w:szCs w:val="28"/>
        </w:rPr>
        <w:t>- справкой</w:t>
      </w:r>
      <w:r w:rsidRPr="00F50FF5">
        <w:rPr>
          <w:color w:val="000000"/>
          <w:sz w:val="28"/>
          <w:szCs w:val="28"/>
        </w:rPr>
        <w:t xml:space="preserve"> инспектора Няганского ОЛРР Управления Росгвардии п</w:t>
      </w:r>
      <w:r>
        <w:rPr>
          <w:color w:val="000000"/>
          <w:sz w:val="28"/>
          <w:szCs w:val="28"/>
        </w:rPr>
        <w:t xml:space="preserve">о ХМАО-Югре </w:t>
      </w:r>
      <w:r w:rsidR="00C172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А.В. от 20.03</w:t>
      </w:r>
      <w:r w:rsidRPr="00F50FF5">
        <w:rPr>
          <w:color w:val="000000"/>
          <w:sz w:val="28"/>
          <w:szCs w:val="28"/>
        </w:rPr>
        <w:t xml:space="preserve">.2025, согласно которой </w:t>
      </w:r>
      <w:r w:rsidR="00636F0C">
        <w:rPr>
          <w:color w:val="000000"/>
          <w:sz w:val="28"/>
          <w:szCs w:val="28"/>
        </w:rPr>
        <w:t xml:space="preserve">на имя Осадчий А.А. было зарегистрировано оружие: </w:t>
      </w:r>
      <w:r w:rsidR="00C17277">
        <w:rPr>
          <w:color w:val="000000"/>
          <w:sz w:val="28"/>
          <w:szCs w:val="28"/>
        </w:rPr>
        <w:t>*</w:t>
      </w:r>
      <w:r w:rsidR="00636F0C">
        <w:rPr>
          <w:color w:val="000000"/>
          <w:sz w:val="28"/>
          <w:szCs w:val="28"/>
        </w:rPr>
        <w:t>;</w:t>
      </w:r>
    </w:p>
    <w:p w:rsidR="00F50FF5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F50FF5">
        <w:rPr>
          <w:color w:val="000000"/>
          <w:sz w:val="28"/>
          <w:szCs w:val="28"/>
        </w:rPr>
        <w:t>- рапортом оперативного</w:t>
      </w:r>
      <w:r>
        <w:rPr>
          <w:color w:val="000000"/>
          <w:sz w:val="28"/>
          <w:szCs w:val="28"/>
        </w:rPr>
        <w:t xml:space="preserve"> дежурного, согласно которо</w:t>
      </w:r>
      <w:r w:rsidR="00636F0C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17.03.2025 в 17:00</w:t>
      </w:r>
      <w:r w:rsidRPr="00F50FF5">
        <w:rPr>
          <w:color w:val="000000"/>
          <w:sz w:val="28"/>
          <w:szCs w:val="28"/>
        </w:rPr>
        <w:t xml:space="preserve"> в ДЧ ОМВД России по г.Нягани поступило телефонное сообщение от ОУР </w:t>
      </w:r>
      <w:r>
        <w:rPr>
          <w:color w:val="000000"/>
          <w:sz w:val="28"/>
          <w:szCs w:val="28"/>
        </w:rPr>
        <w:t>Мищенко</w:t>
      </w:r>
      <w:r w:rsidRPr="00F50FF5">
        <w:rPr>
          <w:color w:val="000000"/>
          <w:sz w:val="28"/>
          <w:szCs w:val="28"/>
        </w:rPr>
        <w:t>, о том, что по адресу</w:t>
      </w:r>
      <w:r>
        <w:rPr>
          <w:color w:val="000000"/>
          <w:sz w:val="28"/>
          <w:szCs w:val="28"/>
        </w:rPr>
        <w:t>: г.Нягань</w:t>
      </w:r>
      <w:r w:rsidRPr="00F50FF5">
        <w:rPr>
          <w:color w:val="000000"/>
          <w:sz w:val="28"/>
          <w:szCs w:val="28"/>
        </w:rPr>
        <w:t xml:space="preserve"> </w:t>
      </w:r>
      <w:r w:rsidR="00C17277">
        <w:rPr>
          <w:color w:val="000000"/>
          <w:sz w:val="28"/>
          <w:szCs w:val="28"/>
        </w:rPr>
        <w:t>*</w:t>
      </w:r>
      <w:r w:rsidR="00284A60">
        <w:rPr>
          <w:color w:val="000000"/>
          <w:sz w:val="28"/>
          <w:szCs w:val="28"/>
        </w:rPr>
        <w:t xml:space="preserve"> патрон</w:t>
      </w:r>
      <w:r w:rsidRPr="00F50FF5">
        <w:rPr>
          <w:color w:val="000000"/>
          <w:sz w:val="28"/>
          <w:szCs w:val="28"/>
        </w:rPr>
        <w:t xml:space="preserve"> от гладкоствольного оружия;</w:t>
      </w:r>
    </w:p>
    <w:p w:rsidR="00284A60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постановлением судьи Няганского горо</w:t>
      </w:r>
      <w:r>
        <w:rPr>
          <w:color w:val="000000"/>
          <w:sz w:val="28"/>
          <w:szCs w:val="28"/>
        </w:rPr>
        <w:t>дского суда В.И. Егоровой от 14.03.2025 о даче разрешения на проведение оперативно-розыскного мероприятия «обследовании помещений, зданий, сооружений, участков местности и транспортных средств» по</w:t>
      </w:r>
      <w:r w:rsidRPr="00284A60">
        <w:t xml:space="preserve"> </w:t>
      </w:r>
      <w:r w:rsidRPr="00284A60">
        <w:rPr>
          <w:color w:val="000000"/>
          <w:sz w:val="28"/>
          <w:szCs w:val="28"/>
        </w:rPr>
        <w:t xml:space="preserve">адресу: </w:t>
      </w:r>
      <w:r w:rsidR="00C172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;</w:t>
      </w:r>
    </w:p>
    <w:p w:rsidR="00284A60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протоколом осмотра жилого помещения от 17.03.2025</w:t>
      </w:r>
      <w:r w:rsidRPr="00284A60">
        <w:t xml:space="preserve"> </w:t>
      </w:r>
      <w:r w:rsidRPr="00284A60">
        <w:rPr>
          <w:color w:val="000000"/>
          <w:sz w:val="28"/>
          <w:szCs w:val="28"/>
        </w:rPr>
        <w:t xml:space="preserve">по адресу: </w:t>
      </w:r>
      <w:r w:rsidR="00C172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;</w:t>
      </w:r>
    </w:p>
    <w:p w:rsidR="00284A60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иллюстрационной таблицей к протоколу осмотра места происшествия от 17.03.2025;</w:t>
      </w:r>
    </w:p>
    <w:p w:rsidR="00284A60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284A60">
        <w:rPr>
          <w:color w:val="000000"/>
          <w:sz w:val="28"/>
          <w:szCs w:val="28"/>
        </w:rPr>
        <w:t xml:space="preserve">- </w:t>
      </w:r>
      <w:r w:rsidR="00636F0C">
        <w:rPr>
          <w:color w:val="000000"/>
          <w:sz w:val="28"/>
          <w:szCs w:val="28"/>
        </w:rPr>
        <w:t xml:space="preserve">письменными </w:t>
      </w:r>
      <w:r w:rsidRPr="00284A60">
        <w:rPr>
          <w:color w:val="000000"/>
          <w:sz w:val="28"/>
          <w:szCs w:val="28"/>
        </w:rPr>
        <w:t xml:space="preserve">объяснением </w:t>
      </w:r>
      <w:r w:rsidRPr="00B97E03" w:rsidR="00B97E03">
        <w:rPr>
          <w:color w:val="000000"/>
          <w:sz w:val="28"/>
          <w:szCs w:val="28"/>
        </w:rPr>
        <w:t>Осадч</w:t>
      </w:r>
      <w:r w:rsidR="00636F0C">
        <w:rPr>
          <w:color w:val="000000"/>
          <w:sz w:val="28"/>
          <w:szCs w:val="28"/>
        </w:rPr>
        <w:t>ий</w:t>
      </w:r>
      <w:r w:rsidRPr="00B97E03" w:rsidR="00B97E03">
        <w:rPr>
          <w:color w:val="000000"/>
          <w:sz w:val="28"/>
          <w:szCs w:val="28"/>
        </w:rPr>
        <w:t xml:space="preserve"> А.А</w:t>
      </w:r>
      <w:r>
        <w:rPr>
          <w:color w:val="000000"/>
          <w:sz w:val="28"/>
          <w:szCs w:val="28"/>
        </w:rPr>
        <w:t>. от 17.03</w:t>
      </w:r>
      <w:r w:rsidRPr="00284A60">
        <w:rPr>
          <w:color w:val="000000"/>
          <w:sz w:val="28"/>
          <w:szCs w:val="28"/>
        </w:rPr>
        <w:t>.2025, в кот</w:t>
      </w:r>
      <w:r w:rsidRPr="00284A60">
        <w:rPr>
          <w:color w:val="000000"/>
          <w:sz w:val="28"/>
          <w:szCs w:val="28"/>
        </w:rPr>
        <w:t xml:space="preserve">орых он подтверждает факт хранения </w:t>
      </w:r>
      <w:r w:rsidR="00C17277">
        <w:rPr>
          <w:color w:val="000000"/>
          <w:sz w:val="28"/>
          <w:szCs w:val="28"/>
        </w:rPr>
        <w:t>*</w:t>
      </w:r>
      <w:r w:rsidRPr="00284A60">
        <w:rPr>
          <w:color w:val="000000"/>
          <w:sz w:val="28"/>
          <w:szCs w:val="28"/>
        </w:rPr>
        <w:t>;</w:t>
      </w:r>
    </w:p>
    <w:p w:rsidR="00B97E03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B97E03">
        <w:rPr>
          <w:color w:val="000000"/>
          <w:sz w:val="28"/>
          <w:szCs w:val="28"/>
        </w:rPr>
        <w:t>- объяснением</w:t>
      </w:r>
      <w:r>
        <w:rPr>
          <w:color w:val="000000"/>
          <w:sz w:val="28"/>
          <w:szCs w:val="28"/>
        </w:rPr>
        <w:t xml:space="preserve"> </w:t>
      </w:r>
      <w:r w:rsidR="00C172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П.Ю</w:t>
      </w:r>
      <w:r w:rsidRPr="00B97E03">
        <w:rPr>
          <w:color w:val="000000"/>
          <w:sz w:val="28"/>
          <w:szCs w:val="28"/>
        </w:rPr>
        <w:t xml:space="preserve">. от 17.03.2025, в которых он подтверждает факт хранения </w:t>
      </w:r>
      <w:r w:rsidR="00C172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.</w:t>
      </w:r>
      <w:r w:rsidRPr="00B97E03">
        <w:rPr>
          <w:color w:val="000000"/>
          <w:sz w:val="28"/>
          <w:szCs w:val="28"/>
        </w:rPr>
        <w:t>;</w:t>
      </w:r>
    </w:p>
    <w:p w:rsidR="00B97E03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справкой об исследовании №22 от 20.03</w:t>
      </w:r>
      <w:r w:rsidRPr="00B97E03">
        <w:rPr>
          <w:color w:val="000000"/>
          <w:sz w:val="28"/>
          <w:szCs w:val="28"/>
        </w:rPr>
        <w:t>.2025, согласно которой представленные на иссл</w:t>
      </w:r>
      <w:r>
        <w:rPr>
          <w:color w:val="000000"/>
          <w:sz w:val="28"/>
          <w:szCs w:val="28"/>
        </w:rPr>
        <w:t xml:space="preserve">едование предметы в количестве </w:t>
      </w:r>
      <w:r w:rsidR="00C17277">
        <w:rPr>
          <w:color w:val="000000"/>
          <w:sz w:val="28"/>
          <w:szCs w:val="28"/>
        </w:rPr>
        <w:t>*</w:t>
      </w:r>
      <w:r w:rsidRPr="00B97E03">
        <w:rPr>
          <w:color w:val="000000"/>
          <w:sz w:val="28"/>
          <w:szCs w:val="28"/>
        </w:rPr>
        <w:t xml:space="preserve"> штук</w:t>
      </w:r>
      <w:r>
        <w:rPr>
          <w:color w:val="000000"/>
          <w:sz w:val="28"/>
          <w:szCs w:val="28"/>
        </w:rPr>
        <w:t>а являются патронами 12</w:t>
      </w:r>
      <w:r w:rsidRPr="00B97E03">
        <w:rPr>
          <w:color w:val="000000"/>
          <w:sz w:val="28"/>
          <w:szCs w:val="28"/>
        </w:rPr>
        <w:t xml:space="preserve"> калибра </w:t>
      </w:r>
      <w:r>
        <w:rPr>
          <w:color w:val="000000"/>
          <w:sz w:val="28"/>
          <w:szCs w:val="28"/>
        </w:rPr>
        <w:t xml:space="preserve">отечественного производства и предназначены </w:t>
      </w:r>
      <w:r w:rsidRPr="00B97E03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стрельбы из </w:t>
      </w:r>
      <w:r w:rsidRPr="00B97E03">
        <w:rPr>
          <w:color w:val="000000"/>
          <w:sz w:val="28"/>
          <w:szCs w:val="28"/>
        </w:rPr>
        <w:t>гладкоствольного огнестрельного оружия</w:t>
      </w:r>
      <w:r>
        <w:rPr>
          <w:color w:val="000000"/>
          <w:sz w:val="28"/>
          <w:szCs w:val="28"/>
        </w:rPr>
        <w:t xml:space="preserve"> </w:t>
      </w:r>
      <w:r w:rsidR="00C17277">
        <w:rPr>
          <w:color w:val="000000"/>
          <w:sz w:val="28"/>
          <w:szCs w:val="28"/>
        </w:rPr>
        <w:t>*</w:t>
      </w:r>
      <w:r w:rsidRPr="00B97E03">
        <w:rPr>
          <w:color w:val="000000"/>
          <w:sz w:val="28"/>
          <w:szCs w:val="28"/>
        </w:rPr>
        <w:t>;</w:t>
      </w:r>
    </w:p>
    <w:p w:rsidR="00B97E03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6096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квитанцией №10</w:t>
      </w:r>
      <w:r>
        <w:rPr>
          <w:color w:val="000000"/>
          <w:sz w:val="28"/>
          <w:szCs w:val="28"/>
        </w:rPr>
        <w:t>2 на принятое оружие и боеприпасы;</w:t>
      </w:r>
    </w:p>
    <w:p w:rsidR="00811EBB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811EBB">
        <w:rPr>
          <w:color w:val="000000"/>
          <w:sz w:val="28"/>
          <w:szCs w:val="28"/>
        </w:rPr>
        <w:t>- постановлением об отказе в в</w:t>
      </w:r>
      <w:r>
        <w:rPr>
          <w:color w:val="000000"/>
          <w:sz w:val="28"/>
          <w:szCs w:val="28"/>
        </w:rPr>
        <w:t xml:space="preserve">озбуждении уголовного </w:t>
      </w:r>
      <w:r w:rsidR="00B97E03">
        <w:rPr>
          <w:color w:val="000000"/>
          <w:sz w:val="28"/>
          <w:szCs w:val="28"/>
        </w:rPr>
        <w:t>дела от 20.03</w:t>
      </w:r>
      <w:r>
        <w:rPr>
          <w:color w:val="000000"/>
          <w:sz w:val="28"/>
          <w:szCs w:val="28"/>
        </w:rPr>
        <w:t>.2025</w:t>
      </w:r>
      <w:r w:rsidRPr="00811EBB">
        <w:rPr>
          <w:color w:val="000000"/>
          <w:sz w:val="28"/>
          <w:szCs w:val="28"/>
        </w:rPr>
        <w:t xml:space="preserve"> в связи с отсутствием события преступления, предусмотренного статьей 222 Уголовного кодекса Российской Федерации;</w:t>
      </w:r>
    </w:p>
    <w:p w:rsidR="00811EBB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постановлением о проведении операт</w:t>
      </w:r>
      <w:r>
        <w:rPr>
          <w:color w:val="000000"/>
          <w:sz w:val="28"/>
          <w:szCs w:val="28"/>
        </w:rPr>
        <w:t>ивно-розы</w:t>
      </w:r>
      <w:r w:rsidR="00B97E03">
        <w:rPr>
          <w:color w:val="000000"/>
          <w:sz w:val="28"/>
          <w:szCs w:val="28"/>
        </w:rPr>
        <w:t>скных мероприятий от 17.01.2025.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</w:t>
      </w:r>
      <w:r>
        <w:rPr>
          <w:color w:val="000000"/>
          <w:sz w:val="28"/>
          <w:szCs w:val="28"/>
        </w:rPr>
        <w:t>Р</w:t>
      </w:r>
      <w:r w:rsidRPr="008B4423">
        <w:rPr>
          <w:color w:val="000000"/>
          <w:sz w:val="28"/>
          <w:szCs w:val="28"/>
        </w:rPr>
        <w:t xml:space="preserve">оссийской Федерации об </w:t>
      </w:r>
      <w:r>
        <w:rPr>
          <w:color w:val="000000"/>
          <w:sz w:val="28"/>
          <w:szCs w:val="28"/>
        </w:rPr>
        <w:t>админист</w:t>
      </w:r>
      <w:r w:rsidRPr="008B4423">
        <w:rPr>
          <w:color w:val="000000"/>
          <w:sz w:val="28"/>
          <w:szCs w:val="28"/>
        </w:rPr>
        <w:t xml:space="preserve">ративных правонарушениях. </w:t>
      </w:r>
    </w:p>
    <w:p w:rsidR="00FD55F1" w:rsidRPr="007950C1" w:rsidP="00FD55F1">
      <w:pPr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Действия </w:t>
      </w:r>
      <w:r w:rsidRPr="00B97E03" w:rsidR="0046096D">
        <w:rPr>
          <w:color w:val="000000"/>
          <w:sz w:val="28"/>
          <w:szCs w:val="28"/>
        </w:rPr>
        <w:t>Осадч</w:t>
      </w:r>
      <w:r w:rsidR="00636F0C">
        <w:rPr>
          <w:color w:val="000000"/>
          <w:sz w:val="28"/>
          <w:szCs w:val="28"/>
        </w:rPr>
        <w:t>ий</w:t>
      </w:r>
      <w:r w:rsidRPr="00B97E03" w:rsidR="0046096D">
        <w:rPr>
          <w:color w:val="000000"/>
          <w:sz w:val="28"/>
          <w:szCs w:val="28"/>
        </w:rPr>
        <w:t xml:space="preserve"> А.А</w:t>
      </w:r>
      <w:r>
        <w:rPr>
          <w:color w:val="000000"/>
          <w:sz w:val="28"/>
          <w:szCs w:val="28"/>
        </w:rPr>
        <w:t>.</w:t>
      </w:r>
      <w:r w:rsidRPr="00D26B4C">
        <w:rPr>
          <w:color w:val="000000"/>
          <w:sz w:val="28"/>
          <w:szCs w:val="28"/>
        </w:rPr>
        <w:t xml:space="preserve"> </w:t>
      </w:r>
      <w:r w:rsidRPr="007950C1">
        <w:rPr>
          <w:color w:val="000000"/>
          <w:sz w:val="28"/>
          <w:szCs w:val="28"/>
        </w:rPr>
        <w:t xml:space="preserve">мировой судья квалифицирует по </w:t>
      </w:r>
      <w:r>
        <w:rPr>
          <w:color w:val="000000"/>
          <w:sz w:val="28"/>
          <w:szCs w:val="28"/>
        </w:rPr>
        <w:t>статье</w:t>
      </w:r>
      <w:r w:rsidRPr="00795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20.10</w:t>
      </w:r>
      <w:r w:rsidRPr="007950C1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как </w:t>
      </w:r>
      <w:r>
        <w:rPr>
          <w:color w:val="000000"/>
          <w:sz w:val="28"/>
          <w:szCs w:val="28"/>
        </w:rPr>
        <w:t>незаконное</w:t>
      </w:r>
      <w:r w:rsidRPr="008E5153">
        <w:rPr>
          <w:color w:val="000000"/>
          <w:sz w:val="28"/>
          <w:szCs w:val="28"/>
        </w:rPr>
        <w:t xml:space="preserve"> хранение оружия, если эти действия не содержат уголовно наказуемого деяния</w:t>
      </w:r>
      <w:r w:rsidRPr="007950C1">
        <w:rPr>
          <w:color w:val="000000"/>
          <w:sz w:val="28"/>
          <w:szCs w:val="28"/>
        </w:rPr>
        <w:t>.</w:t>
      </w:r>
    </w:p>
    <w:p w:rsidR="00FD55F1" w:rsidP="00FD55F1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46096D">
        <w:rPr>
          <w:color w:val="000000"/>
          <w:sz w:val="28"/>
          <w:szCs w:val="28"/>
        </w:rPr>
        <w:t>Осадч</w:t>
      </w:r>
      <w:r w:rsidR="00636F0C">
        <w:rPr>
          <w:color w:val="000000"/>
          <w:sz w:val="28"/>
          <w:szCs w:val="28"/>
        </w:rPr>
        <w:t>ий</w:t>
      </w:r>
      <w:r w:rsidRPr="00B97E03" w:rsidR="0046096D">
        <w:rPr>
          <w:color w:val="000000"/>
          <w:sz w:val="28"/>
          <w:szCs w:val="28"/>
        </w:rPr>
        <w:t xml:space="preserve"> А.А</w:t>
      </w:r>
      <w:r w:rsidR="00A44291">
        <w:rPr>
          <w:color w:val="000000"/>
          <w:sz w:val="28"/>
          <w:szCs w:val="28"/>
        </w:rPr>
        <w:t>.</w:t>
      </w:r>
      <w:r w:rsidRPr="007950C1">
        <w:rPr>
          <w:color w:val="000000"/>
          <w:sz w:val="28"/>
          <w:szCs w:val="28"/>
        </w:rPr>
        <w:t>,</w:t>
      </w:r>
      <w:r w:rsidRPr="007950C1">
        <w:rPr>
          <w:color w:val="000000"/>
          <w:sz w:val="28"/>
          <w:szCs w:val="28"/>
        </w:rPr>
        <w:t xml:space="preserve"> мировой судья учитывает характер совершенного им административного правонарушения. </w:t>
      </w:r>
    </w:p>
    <w:p w:rsidR="00B4315D" w:rsidRPr="007950C1" w:rsidP="00FD55F1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смягчающим обстоятельствам мировой судья относит признание </w:t>
      </w:r>
      <w:r w:rsidR="0046096D">
        <w:rPr>
          <w:color w:val="000000"/>
          <w:sz w:val="28"/>
          <w:szCs w:val="28"/>
        </w:rPr>
        <w:t>Осадчим</w:t>
      </w:r>
      <w:r w:rsidRPr="00B97E03" w:rsidR="0046096D">
        <w:rPr>
          <w:color w:val="000000"/>
          <w:sz w:val="28"/>
          <w:szCs w:val="28"/>
        </w:rPr>
        <w:t xml:space="preserve"> А.А</w:t>
      </w:r>
      <w:r>
        <w:rPr>
          <w:color w:val="000000"/>
          <w:sz w:val="28"/>
          <w:szCs w:val="28"/>
        </w:rPr>
        <w:t>. своей вины.</w:t>
      </w:r>
    </w:p>
    <w:p w:rsidR="00FD55F1" w:rsidP="00FD55F1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Обстоятельств, отягчающих административную ответственность, по делу не установлено. </w:t>
      </w:r>
    </w:p>
    <w:p w:rsidR="00B4315D" w:rsidP="00B4315D">
      <w:pPr>
        <w:ind w:firstLine="708"/>
        <w:jc w:val="both"/>
        <w:rPr>
          <w:color w:val="000000"/>
          <w:sz w:val="28"/>
          <w:szCs w:val="28"/>
        </w:rPr>
      </w:pPr>
      <w:r w:rsidRPr="00D703F5">
        <w:rPr>
          <w:color w:val="000000"/>
          <w:sz w:val="28"/>
          <w:szCs w:val="28"/>
        </w:rPr>
        <w:t xml:space="preserve">В соответствии со статьей 20.10 Кодекса Российской Федерации об административных правонарушениях </w:t>
      </w:r>
      <w:r w:rsidRPr="00B4315D">
        <w:rPr>
          <w:color w:val="000000"/>
          <w:sz w:val="28"/>
          <w:szCs w:val="28"/>
        </w:rPr>
        <w:t xml:space="preserve">Незаконные изготовление, </w:t>
      </w:r>
      <w:r w:rsidRPr="00B4315D">
        <w:rPr>
          <w:color w:val="000000"/>
          <w:sz w:val="28"/>
          <w:szCs w:val="28"/>
        </w:rPr>
        <w:t>приобретение, продажа, передача, хранение, перевозка, транспортирование, ношение или использование оружия, основных частей огнестрельн</w:t>
      </w:r>
      <w:r w:rsidRPr="00B4315D">
        <w:rPr>
          <w:color w:val="000000"/>
          <w:sz w:val="28"/>
          <w:szCs w:val="28"/>
        </w:rPr>
        <w:t>ого оружия и патронов к оружию, если эти действия не содержат </w:t>
      </w:r>
      <w:hyperlink r:id="rId5" w:anchor="/document/10108000/entry/222" w:history="1">
        <w:r w:rsidRPr="00B4315D">
          <w:rPr>
            <w:color w:val="000000"/>
            <w:sz w:val="28"/>
            <w:szCs w:val="28"/>
          </w:rPr>
          <w:t>уголовно наказуемого деяния</w:t>
        </w:r>
      </w:hyperlink>
      <w:r w:rsidRPr="00B4315D">
        <w:rPr>
          <w:color w:val="000000"/>
          <w:sz w:val="28"/>
          <w:szCs w:val="28"/>
        </w:rPr>
        <w:t>, - влечет наложение административного штрафа на граждан в размере от пяти тысяч до десят</w:t>
      </w:r>
      <w:r w:rsidRPr="00B4315D">
        <w:rPr>
          <w:color w:val="000000"/>
          <w:sz w:val="28"/>
          <w:szCs w:val="28"/>
        </w:rPr>
        <w:t>и тысяч рублей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</w:t>
      </w:r>
      <w:r w:rsidRPr="00B4315D">
        <w:rPr>
          <w:color w:val="000000"/>
          <w:sz w:val="28"/>
          <w:szCs w:val="28"/>
        </w:rPr>
        <w:t xml:space="preserve"> или без таковой; на должностных лиц - от десяти тысяч до пятидесяти тысяч рублей с конфискацией оружия,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</w:t>
      </w:r>
      <w:r w:rsidRPr="00B4315D">
        <w:rPr>
          <w:color w:val="000000"/>
          <w:sz w:val="28"/>
          <w:szCs w:val="28"/>
        </w:rPr>
        <w:t>ия, основных частей огнестрельного оружия и патронов к оружию или без таковой; на юридических лиц - от трехсот тысяч до пятисот тысяч рублей с конфискацией оружия, основных частей огнестрельного оружия и патронов к оружию или без таковой либо административ</w:t>
      </w:r>
      <w:r w:rsidRPr="00B4315D">
        <w:rPr>
          <w:color w:val="000000"/>
          <w:sz w:val="28"/>
          <w:szCs w:val="28"/>
        </w:rPr>
        <w:t>ное приостановление их деятельности на срок до шестидесяти суток.</w:t>
      </w:r>
      <w:r w:rsidRPr="007950C1">
        <w:rPr>
          <w:color w:val="000000"/>
          <w:sz w:val="28"/>
          <w:szCs w:val="28"/>
        </w:rPr>
        <w:tab/>
      </w:r>
      <w:r w:rsidRPr="007950C1">
        <w:rPr>
          <w:color w:val="000000"/>
          <w:sz w:val="28"/>
          <w:szCs w:val="28"/>
        </w:rPr>
        <w:tab/>
      </w:r>
    </w:p>
    <w:p w:rsidR="00FD55F1" w:rsidP="00B4315D">
      <w:pPr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На основании изложенного, руководствуясь </w:t>
      </w:r>
      <w:r>
        <w:rPr>
          <w:color w:val="000000"/>
          <w:sz w:val="28"/>
          <w:szCs w:val="28"/>
        </w:rPr>
        <w:t>статьей 20.10</w:t>
      </w:r>
      <w:r w:rsidRPr="007950C1">
        <w:rPr>
          <w:color w:val="000000"/>
          <w:sz w:val="28"/>
          <w:szCs w:val="28"/>
        </w:rPr>
        <w:t>, статьями 23.1, 29.9, 29.10 Кодекса Российской Федерации об административных правонарушениях, мировой судья</w:t>
      </w:r>
    </w:p>
    <w:p w:rsidR="00FD55F1" w:rsidRPr="006A2D23" w:rsidP="00FD55F1">
      <w:pPr>
        <w:pStyle w:val="BodyText"/>
        <w:tabs>
          <w:tab w:val="left" w:pos="0"/>
          <w:tab w:val="left" w:pos="142"/>
        </w:tabs>
        <w:spacing w:after="0"/>
        <w:jc w:val="both"/>
        <w:rPr>
          <w:color w:val="000000"/>
          <w:sz w:val="28"/>
          <w:szCs w:val="28"/>
          <w:lang w:val="ru-RU"/>
        </w:rPr>
      </w:pPr>
    </w:p>
    <w:p w:rsidR="00FD55F1" w:rsidP="00FD55F1">
      <w:pPr>
        <w:tabs>
          <w:tab w:val="left" w:pos="0"/>
          <w:tab w:val="left" w:pos="14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</w:t>
      </w:r>
      <w:r w:rsidRPr="007950C1" w:rsidR="004B1B9D">
        <w:rPr>
          <w:color w:val="000000"/>
          <w:sz w:val="28"/>
          <w:szCs w:val="28"/>
        </w:rPr>
        <w:t>Л:</w:t>
      </w:r>
    </w:p>
    <w:p w:rsidR="00FD55F1" w:rsidRPr="007950C1" w:rsidP="00FD55F1">
      <w:pPr>
        <w:tabs>
          <w:tab w:val="left" w:pos="0"/>
          <w:tab w:val="left" w:pos="142"/>
        </w:tabs>
        <w:jc w:val="center"/>
        <w:rPr>
          <w:color w:val="000000"/>
          <w:sz w:val="28"/>
          <w:szCs w:val="28"/>
        </w:rPr>
      </w:pP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Осадч</w:t>
      </w:r>
      <w:r w:rsidR="00636F0C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Андрея Андреевича</w:t>
      </w:r>
      <w:r w:rsidRPr="007950C1">
        <w:rPr>
          <w:color w:val="000000"/>
          <w:sz w:val="28"/>
          <w:szCs w:val="28"/>
        </w:rPr>
        <w:t xml:space="preserve"> </w:t>
      </w:r>
      <w:r w:rsidRPr="007950C1" w:rsidR="004B1B9D">
        <w:rPr>
          <w:color w:val="000000"/>
          <w:sz w:val="28"/>
          <w:szCs w:val="28"/>
        </w:rPr>
        <w:t xml:space="preserve">признать виновным в совершении правонарушения, предусмотренного </w:t>
      </w:r>
      <w:r w:rsidR="004B1B9D">
        <w:rPr>
          <w:color w:val="000000"/>
          <w:sz w:val="28"/>
          <w:szCs w:val="28"/>
        </w:rPr>
        <w:t>статьей 20.10 Кодекса Российской</w:t>
      </w:r>
      <w:r w:rsidRPr="007950C1" w:rsidR="004B1B9D">
        <w:rPr>
          <w:color w:val="000000"/>
          <w:sz w:val="28"/>
          <w:szCs w:val="28"/>
        </w:rPr>
        <w:t xml:space="preserve"> Федерации об административных правонарушениях и подвергнуть административному наказанию в виде административного штрафа в размере 5 000 (пят</w:t>
      </w:r>
      <w:r w:rsidR="00636F0C">
        <w:rPr>
          <w:color w:val="000000"/>
          <w:sz w:val="28"/>
          <w:szCs w:val="28"/>
        </w:rPr>
        <w:t>ь</w:t>
      </w:r>
      <w:r w:rsidRPr="007950C1" w:rsidR="004B1B9D">
        <w:rPr>
          <w:color w:val="000000"/>
          <w:sz w:val="28"/>
          <w:szCs w:val="28"/>
        </w:rPr>
        <w:t xml:space="preserve"> тысяч) </w:t>
      </w:r>
      <w:r w:rsidR="004B1B9D">
        <w:rPr>
          <w:color w:val="000000"/>
          <w:sz w:val="28"/>
          <w:szCs w:val="28"/>
        </w:rPr>
        <w:t xml:space="preserve">рублей, с конфискацией </w:t>
      </w:r>
      <w:r w:rsidR="00756027">
        <w:rPr>
          <w:color w:val="000000"/>
          <w:sz w:val="28"/>
          <w:szCs w:val="28"/>
        </w:rPr>
        <w:t>патронов</w:t>
      </w:r>
      <w:r>
        <w:rPr>
          <w:color w:val="000000"/>
          <w:sz w:val="28"/>
          <w:szCs w:val="28"/>
        </w:rPr>
        <w:t xml:space="preserve"> 12</w:t>
      </w:r>
      <w:r w:rsidRPr="000A695A" w:rsidR="00756027">
        <w:rPr>
          <w:color w:val="000000"/>
          <w:sz w:val="28"/>
          <w:szCs w:val="28"/>
        </w:rPr>
        <w:t xml:space="preserve"> калибра</w:t>
      </w:r>
      <w:r w:rsidR="008A7F2B">
        <w:rPr>
          <w:color w:val="000000"/>
          <w:sz w:val="28"/>
          <w:szCs w:val="28"/>
        </w:rPr>
        <w:t xml:space="preserve"> для гладкоствольного огнестрельного оружия</w:t>
      </w:r>
      <w:r w:rsidR="00B4315D">
        <w:rPr>
          <w:color w:val="000000"/>
          <w:sz w:val="28"/>
          <w:szCs w:val="28"/>
        </w:rPr>
        <w:t>,</w:t>
      </w:r>
      <w:r w:rsidR="008A7F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количестве 31</w:t>
      </w:r>
      <w:r w:rsidRPr="000A695A" w:rsidR="008A7F2B">
        <w:rPr>
          <w:color w:val="000000"/>
          <w:sz w:val="28"/>
          <w:szCs w:val="28"/>
        </w:rPr>
        <w:t xml:space="preserve"> штук</w:t>
      </w:r>
      <w:r>
        <w:rPr>
          <w:color w:val="000000"/>
          <w:sz w:val="28"/>
          <w:szCs w:val="28"/>
        </w:rPr>
        <w:t>и</w:t>
      </w:r>
      <w:r w:rsidR="008A7F2B">
        <w:rPr>
          <w:color w:val="000000"/>
          <w:sz w:val="28"/>
          <w:szCs w:val="28"/>
        </w:rPr>
        <w:t>.</w:t>
      </w:r>
      <w:r w:rsidRPr="00BC361E" w:rsidR="00BC361E">
        <w:t xml:space="preserve"> </w:t>
      </w:r>
    </w:p>
    <w:p w:rsidR="00FD55F1" w:rsidRPr="007950C1" w:rsidP="00FD55F1">
      <w:pPr>
        <w:ind w:firstLine="708"/>
        <w:jc w:val="both"/>
        <w:rPr>
          <w:color w:val="000000"/>
          <w:sz w:val="28"/>
          <w:szCs w:val="28"/>
        </w:rPr>
      </w:pPr>
      <w:r w:rsidRPr="00CA62FA">
        <w:rPr>
          <w:rFonts w:eastAsia="Calibri"/>
          <w:color w:val="000000"/>
          <w:sz w:val="28"/>
          <w:szCs w:val="28"/>
          <w:lang w:eastAsia="en-US"/>
        </w:rPr>
        <w:t>Штраф подлежит перечислению на следующие реквизиты: получатель: УФК по Ханты-Мансийскому автономному округу-Югре (</w:t>
      </w:r>
      <w:r w:rsidR="00A44291">
        <w:rPr>
          <w:rFonts w:eastAsia="Calibri"/>
          <w:color w:val="000000"/>
          <w:sz w:val="28"/>
          <w:szCs w:val="28"/>
          <w:lang w:eastAsia="en-US"/>
        </w:rPr>
        <w:t>Департамент административного обеспечения</w:t>
      </w:r>
      <w:r w:rsidRPr="00CA62FA">
        <w:rPr>
          <w:rFonts w:eastAsia="Calibri"/>
          <w:color w:val="000000"/>
          <w:sz w:val="28"/>
          <w:szCs w:val="28"/>
          <w:lang w:eastAsia="en-US"/>
        </w:rPr>
        <w:t xml:space="preserve"> Ханты-Мансийского автономного округа-Югры, л/сч. 04872</w:t>
      </w:r>
      <w:r w:rsidRPr="00CA62FA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A44291">
        <w:rPr>
          <w:rFonts w:eastAsia="Calibri"/>
          <w:color w:val="000000"/>
          <w:sz w:val="28"/>
          <w:szCs w:val="28"/>
          <w:lang w:eastAsia="en-US"/>
        </w:rPr>
        <w:t>08080</w:t>
      </w:r>
      <w:r w:rsidRPr="00CA62FA">
        <w:rPr>
          <w:rFonts w:eastAsia="Calibri"/>
          <w:color w:val="000000"/>
          <w:sz w:val="28"/>
          <w:szCs w:val="28"/>
          <w:lang w:eastAsia="en-US"/>
        </w:rPr>
        <w:t xml:space="preserve">), номер счета получателя (номер казначейского счета) 03100643000000018700 Банковский счет, входящий в состав единого казначейского счета (ЕКС): 40102810245370000007 </w:t>
      </w:r>
      <w:r w:rsidRPr="00CA62FA">
        <w:rPr>
          <w:rFonts w:eastAsia="Calibri"/>
          <w:color w:val="000000"/>
          <w:sz w:val="28"/>
          <w:szCs w:val="28"/>
          <w:lang w:eastAsia="en-US"/>
        </w:rPr>
        <w:t>Банк: РКЦ Ханты-Мансийск//УФК по Ханты-Мансийскому автономному округу-Югре г. Ханты-Мансий</w:t>
      </w:r>
      <w:r w:rsidR="00A44291">
        <w:rPr>
          <w:rFonts w:eastAsia="Calibri"/>
          <w:color w:val="000000"/>
          <w:sz w:val="28"/>
          <w:szCs w:val="28"/>
          <w:lang w:eastAsia="en-US"/>
        </w:rPr>
        <w:t>ск, БИК 007162163 ИНН 8601073664</w:t>
      </w:r>
      <w:r w:rsidRPr="00CA62FA">
        <w:rPr>
          <w:rFonts w:eastAsia="Calibri"/>
          <w:color w:val="000000"/>
          <w:sz w:val="28"/>
          <w:szCs w:val="28"/>
          <w:lang w:eastAsia="en-US"/>
        </w:rPr>
        <w:t xml:space="preserve"> КПП 860101001 ОКТМО 71879000</w:t>
      </w:r>
      <w:r>
        <w:rPr>
          <w:color w:val="000000"/>
          <w:sz w:val="28"/>
          <w:szCs w:val="28"/>
        </w:rPr>
        <w:t xml:space="preserve">, КБК </w:t>
      </w:r>
      <w:r w:rsidR="00A44291">
        <w:rPr>
          <w:color w:val="000000"/>
          <w:sz w:val="28"/>
          <w:szCs w:val="28"/>
        </w:rPr>
        <w:t>720</w:t>
      </w:r>
      <w:r>
        <w:rPr>
          <w:color w:val="000000"/>
          <w:sz w:val="28"/>
          <w:szCs w:val="28"/>
        </w:rPr>
        <w:t xml:space="preserve"> 1 16 01203 01 0010</w:t>
      </w:r>
      <w:r w:rsidRPr="007950C1">
        <w:rPr>
          <w:color w:val="000000"/>
          <w:sz w:val="28"/>
          <w:szCs w:val="28"/>
        </w:rPr>
        <w:t xml:space="preserve"> 140, идентификатор</w:t>
      </w:r>
      <w:r w:rsidR="00A86A3F">
        <w:rPr>
          <w:color w:val="000000"/>
          <w:sz w:val="28"/>
          <w:szCs w:val="28"/>
        </w:rPr>
        <w:t xml:space="preserve"> </w:t>
      </w:r>
      <w:r w:rsidRPr="0046096D" w:rsidR="0046096D">
        <w:rPr>
          <w:color w:val="000000"/>
          <w:sz w:val="28"/>
          <w:szCs w:val="28"/>
        </w:rPr>
        <w:t>0412365400535005782520167</w:t>
      </w:r>
      <w:r w:rsidRPr="007950C1">
        <w:rPr>
          <w:rStyle w:val="label"/>
          <w:color w:val="000000"/>
          <w:sz w:val="28"/>
          <w:szCs w:val="28"/>
        </w:rPr>
        <w:t>.</w:t>
      </w:r>
    </w:p>
    <w:p w:rsidR="00FD55F1" w:rsidRPr="00FD55F1" w:rsidP="00FD55F1">
      <w:pPr>
        <w:shd w:val="clear" w:color="auto" w:fill="FFFFFF"/>
        <w:tabs>
          <w:tab w:val="left" w:pos="142"/>
        </w:tabs>
        <w:ind w:firstLine="692"/>
        <w:jc w:val="both"/>
        <w:rPr>
          <w:sz w:val="28"/>
          <w:szCs w:val="28"/>
        </w:rPr>
      </w:pPr>
      <w:r w:rsidRPr="00BC361E">
        <w:rPr>
          <w:sz w:val="28"/>
          <w:szCs w:val="28"/>
        </w:rPr>
        <w:t>Разъяснить о том, что в соотве</w:t>
      </w:r>
      <w:r w:rsidRPr="00BC361E">
        <w:rPr>
          <w:sz w:val="28"/>
          <w:szCs w:val="28"/>
        </w:rPr>
        <w:t>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 w:rsidRPr="00BC361E">
        <w:rPr>
          <w:sz w:val="28"/>
          <w:szCs w:val="28"/>
        </w:rPr>
        <w:t xml:space="preserve"> постановления о наложении </w:t>
      </w:r>
      <w:r w:rsidRPr="00BC361E">
        <w:rPr>
          <w:sz w:val="28"/>
          <w:szCs w:val="28"/>
        </w:rPr>
        <w:t xml:space="preserve">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</w:t>
      </w:r>
      <w:r w:rsidRPr="00BC361E">
        <w:rPr>
          <w:sz w:val="28"/>
          <w:szCs w:val="28"/>
        </w:rPr>
        <w:t>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FD55F1" w:rsidR="004B1B9D">
        <w:rPr>
          <w:sz w:val="28"/>
          <w:szCs w:val="28"/>
        </w:rPr>
        <w:t>.</w:t>
      </w:r>
    </w:p>
    <w:p w:rsidR="00FD55F1" w:rsidRPr="007950C1" w:rsidP="00FD55F1">
      <w:pPr>
        <w:tabs>
          <w:tab w:val="left" w:pos="142"/>
        </w:tabs>
        <w:ind w:firstLine="720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</w:t>
      </w:r>
      <w:r w:rsidRPr="007950C1">
        <w:rPr>
          <w:color w:val="000000"/>
          <w:sz w:val="28"/>
          <w:szCs w:val="28"/>
        </w:rPr>
        <w:t>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</w:t>
      </w:r>
      <w:r w:rsidRPr="007950C1">
        <w:rPr>
          <w:color w:val="000000"/>
          <w:sz w:val="28"/>
          <w:szCs w:val="28"/>
        </w:rPr>
        <w:t>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</w:t>
      </w:r>
      <w:r w:rsidR="00A86A3F">
        <w:rPr>
          <w:color w:val="000000"/>
          <w:sz w:val="28"/>
          <w:szCs w:val="28"/>
        </w:rPr>
        <w:t xml:space="preserve"> статьи</w:t>
      </w:r>
      <w:r w:rsidRPr="007950C1">
        <w:rPr>
          <w:color w:val="000000"/>
          <w:sz w:val="28"/>
          <w:szCs w:val="28"/>
        </w:rPr>
        <w:t xml:space="preserve"> 20.25 Кодекса Российской Федерации об административных правонарушени</w:t>
      </w:r>
      <w:r w:rsidRPr="007950C1">
        <w:rPr>
          <w:color w:val="000000"/>
          <w:sz w:val="28"/>
          <w:szCs w:val="28"/>
        </w:rPr>
        <w:t>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D55F1" w:rsidRPr="007950C1" w:rsidP="00A44291">
      <w:pPr>
        <w:ind w:firstLine="709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Жалоба на постановление по делу об административном правонарушении может быть подана в Няганский городской </w:t>
      </w:r>
      <w:r w:rsidRPr="007950C1">
        <w:rPr>
          <w:color w:val="000000"/>
          <w:sz w:val="28"/>
          <w:szCs w:val="28"/>
        </w:rPr>
        <w:t>суд Ханты-Мансийского автономного округа-Югры через мир</w:t>
      </w:r>
      <w:r w:rsidR="00A44291">
        <w:rPr>
          <w:color w:val="000000"/>
          <w:sz w:val="28"/>
          <w:szCs w:val="28"/>
        </w:rPr>
        <w:t>ового судью судебного участка №2</w:t>
      </w:r>
      <w:r w:rsidRPr="007950C1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C361E">
        <w:rPr>
          <w:color w:val="000000"/>
          <w:sz w:val="28"/>
          <w:szCs w:val="28"/>
        </w:rPr>
        <w:t>ассматривать, в течение 10 дней</w:t>
      </w:r>
      <w:r w:rsidRPr="007950C1">
        <w:rPr>
          <w:color w:val="000000"/>
          <w:sz w:val="28"/>
          <w:szCs w:val="28"/>
        </w:rPr>
        <w:t xml:space="preserve"> с момента вручения </w:t>
      </w:r>
      <w:r w:rsidRPr="007950C1">
        <w:rPr>
          <w:color w:val="000000"/>
          <w:sz w:val="28"/>
          <w:szCs w:val="28"/>
        </w:rPr>
        <w:t>или получении копии постановления.</w:t>
      </w:r>
    </w:p>
    <w:p w:rsidR="00FD55F1" w:rsidP="00A44291">
      <w:pPr>
        <w:ind w:firstLine="709"/>
        <w:jc w:val="both"/>
        <w:rPr>
          <w:color w:val="000000"/>
          <w:sz w:val="28"/>
          <w:szCs w:val="28"/>
        </w:rPr>
      </w:pPr>
    </w:p>
    <w:p w:rsidR="00FD55F1" w:rsidRPr="007950C1" w:rsidP="00FD55F1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950C1" w:rsidR="004B1B9D">
        <w:rPr>
          <w:color w:val="000000"/>
          <w:sz w:val="28"/>
          <w:szCs w:val="28"/>
        </w:rPr>
        <w:t>Мировой судья</w:t>
      </w:r>
      <w:r w:rsidRPr="007950C1" w:rsidR="004B1B9D">
        <w:rPr>
          <w:color w:val="000000"/>
          <w:sz w:val="28"/>
          <w:szCs w:val="28"/>
        </w:rPr>
        <w:tab/>
      </w:r>
      <w:r w:rsidRPr="007950C1" w:rsidR="004B1B9D">
        <w:rPr>
          <w:color w:val="000000"/>
          <w:sz w:val="28"/>
          <w:szCs w:val="28"/>
        </w:rPr>
        <w:tab/>
      </w:r>
      <w:r w:rsidRPr="007950C1" w:rsidR="004B1B9D">
        <w:rPr>
          <w:color w:val="000000"/>
          <w:sz w:val="28"/>
          <w:szCs w:val="28"/>
        </w:rPr>
        <w:tab/>
      </w:r>
      <w:r w:rsidRPr="007950C1" w:rsidR="004B1B9D">
        <w:rPr>
          <w:color w:val="000000"/>
          <w:sz w:val="28"/>
          <w:szCs w:val="28"/>
        </w:rPr>
        <w:tab/>
      </w:r>
      <w:r w:rsidRPr="007950C1" w:rsidR="004B1B9D">
        <w:rPr>
          <w:color w:val="000000"/>
          <w:sz w:val="28"/>
          <w:szCs w:val="28"/>
        </w:rPr>
        <w:tab/>
      </w:r>
      <w:r w:rsidR="00A4429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</w:t>
      </w:r>
      <w:r w:rsidR="00636F0C">
        <w:rPr>
          <w:color w:val="000000"/>
          <w:sz w:val="28"/>
          <w:szCs w:val="28"/>
        </w:rPr>
        <w:t xml:space="preserve">           </w:t>
      </w:r>
      <w:r w:rsidR="00756027">
        <w:rPr>
          <w:color w:val="000000"/>
          <w:sz w:val="28"/>
          <w:szCs w:val="28"/>
        </w:rPr>
        <w:t>Е.С.Колосова</w:t>
      </w:r>
    </w:p>
    <w:p w:rsidR="00186322"/>
    <w:sectPr w:rsidSect="000A695A"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03F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17277">
      <w:rPr>
        <w:noProof/>
      </w:rPr>
      <w:t>4</w:t>
    </w:r>
    <w:r>
      <w:fldChar w:fldCharType="end"/>
    </w:r>
  </w:p>
  <w:p w:rsidR="00D703F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36"/>
    <w:rsid w:val="000A695A"/>
    <w:rsid w:val="00117A50"/>
    <w:rsid w:val="00186322"/>
    <w:rsid w:val="00284A60"/>
    <w:rsid w:val="00316EE4"/>
    <w:rsid w:val="003D65C0"/>
    <w:rsid w:val="0046096D"/>
    <w:rsid w:val="004B1B9D"/>
    <w:rsid w:val="005E3636"/>
    <w:rsid w:val="00636F0C"/>
    <w:rsid w:val="0065210B"/>
    <w:rsid w:val="006A2D23"/>
    <w:rsid w:val="006C077C"/>
    <w:rsid w:val="00756027"/>
    <w:rsid w:val="007950C1"/>
    <w:rsid w:val="00811EBB"/>
    <w:rsid w:val="008A7F2B"/>
    <w:rsid w:val="008B4423"/>
    <w:rsid w:val="008E5153"/>
    <w:rsid w:val="009B7799"/>
    <w:rsid w:val="009C5086"/>
    <w:rsid w:val="009D6DFB"/>
    <w:rsid w:val="009E2F49"/>
    <w:rsid w:val="009F52A2"/>
    <w:rsid w:val="00A44291"/>
    <w:rsid w:val="00A86A3F"/>
    <w:rsid w:val="00B4315D"/>
    <w:rsid w:val="00B97E03"/>
    <w:rsid w:val="00BC361E"/>
    <w:rsid w:val="00BF33DC"/>
    <w:rsid w:val="00C17277"/>
    <w:rsid w:val="00CA1115"/>
    <w:rsid w:val="00CA62FA"/>
    <w:rsid w:val="00D26B4C"/>
    <w:rsid w:val="00D469B4"/>
    <w:rsid w:val="00D703F5"/>
    <w:rsid w:val="00E6009F"/>
    <w:rsid w:val="00EF3A0F"/>
    <w:rsid w:val="00F50FF5"/>
    <w:rsid w:val="00FD55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323C1E-23B7-4042-8313-B650994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55F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FD55F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D55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unhideWhenUsed/>
    <w:rsid w:val="00FD55F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FD55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FD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rsid w:val="00FD55F1"/>
  </w:style>
  <w:style w:type="paragraph" w:styleId="Footer">
    <w:name w:val="footer"/>
    <w:basedOn w:val="Normal"/>
    <w:link w:val="a0"/>
    <w:uiPriority w:val="99"/>
    <w:unhideWhenUsed/>
    <w:rsid w:val="00FD55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D5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508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5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